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46B" w:rsidRDefault="00EA346B" w:rsidP="0092048B">
      <w:pPr>
        <w:jc w:val="both"/>
        <w:rPr>
          <w:sz w:val="28"/>
          <w:szCs w:val="28"/>
          <w:lang w:val="kk-KZ"/>
        </w:rPr>
      </w:pPr>
      <w:r>
        <w:rPr>
          <w:noProof/>
          <w:spacing w:val="-10"/>
          <w:sz w:val="28"/>
        </w:rPr>
        <w:drawing>
          <wp:inline distT="0" distB="0" distL="0" distR="0">
            <wp:extent cx="6048904" cy="8763000"/>
            <wp:effectExtent l="19050" t="0" r="8996" b="0"/>
            <wp:docPr id="1" name="Рисунок 1" descr="C:\Documents and Settings\Admin\Рабочий стол\FullSizeRender-29-06-17-12-0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FullSizeRender-29-06-17-12-09-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904" cy="876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63" w:rsidRPr="00B07AC3" w:rsidRDefault="00EA346B" w:rsidP="00522563">
      <w:pPr>
        <w:jc w:val="both"/>
        <w:rPr>
          <w:sz w:val="28"/>
          <w:lang w:val="kk-KZ"/>
        </w:rPr>
      </w:pPr>
      <w:r w:rsidRPr="00EA346B">
        <w:rPr>
          <w:noProof/>
          <w:sz w:val="28"/>
          <w:szCs w:val="28"/>
        </w:rPr>
        <w:lastRenderedPageBreak/>
        <w:drawing>
          <wp:inline distT="0" distB="0" distL="0" distR="0">
            <wp:extent cx="6134382" cy="8940800"/>
            <wp:effectExtent l="19050" t="0" r="0" b="0"/>
            <wp:docPr id="3" name="Рисунок 2" descr="C:\Documents and Settings\Admin\Рабочий стол\FullSizeRender-29-06-17-12-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FullSizeRender-29-06-17-12-0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34382" cy="894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2563" w:rsidRPr="00B07AC3" w:rsidRDefault="00522563" w:rsidP="00522563">
      <w:pPr>
        <w:jc w:val="both"/>
        <w:rPr>
          <w:sz w:val="18"/>
          <w:lang w:val="kk-KZ"/>
        </w:rPr>
      </w:pPr>
    </w:p>
    <w:p w:rsidR="00B152E4" w:rsidRDefault="00B152E4" w:rsidP="00BF1C30">
      <w:pPr>
        <w:tabs>
          <w:tab w:val="left" w:pos="540"/>
        </w:tabs>
        <w:jc w:val="both"/>
        <w:rPr>
          <w:sz w:val="18"/>
          <w:lang w:val="kk-KZ"/>
        </w:rPr>
      </w:pPr>
    </w:p>
    <w:p w:rsidR="00522563" w:rsidRPr="00B152E4" w:rsidRDefault="00B152E4" w:rsidP="00B152E4">
      <w:pPr>
        <w:tabs>
          <w:tab w:val="left" w:pos="540"/>
        </w:tabs>
        <w:ind w:left="540"/>
        <w:jc w:val="both"/>
        <w:rPr>
          <w:b/>
          <w:sz w:val="28"/>
          <w:szCs w:val="28"/>
          <w:lang w:val="kk-KZ"/>
        </w:rPr>
      </w:pPr>
      <w:r w:rsidRPr="00B152E4">
        <w:rPr>
          <w:b/>
          <w:sz w:val="28"/>
          <w:szCs w:val="28"/>
          <w:lang w:val="kk-KZ"/>
        </w:rPr>
        <w:lastRenderedPageBreak/>
        <w:t>1</w:t>
      </w:r>
      <w:r w:rsidR="00A7509D">
        <w:rPr>
          <w:b/>
          <w:sz w:val="28"/>
          <w:szCs w:val="28"/>
          <w:lang w:val="kk-KZ"/>
        </w:rPr>
        <w:t xml:space="preserve"> </w:t>
      </w:r>
      <w:r w:rsidR="00017307">
        <w:rPr>
          <w:b/>
          <w:sz w:val="28"/>
          <w:szCs w:val="28"/>
          <w:lang w:val="kk-KZ"/>
        </w:rPr>
        <w:t xml:space="preserve">Пән </w:t>
      </w:r>
      <w:r w:rsidR="002879D5">
        <w:rPr>
          <w:b/>
          <w:sz w:val="28"/>
          <w:szCs w:val="28"/>
          <w:lang w:val="kk-KZ"/>
        </w:rPr>
        <w:t>сипаттамасы</w:t>
      </w:r>
    </w:p>
    <w:p w:rsidR="002879D5" w:rsidRPr="00FC0E49" w:rsidRDefault="00017307" w:rsidP="002879D5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Пән</w:t>
      </w:r>
      <w:r w:rsidR="002879D5" w:rsidRPr="002879D5">
        <w:rPr>
          <w:sz w:val="28"/>
          <w:szCs w:val="28"/>
          <w:lang w:val="kk-KZ"/>
        </w:rPr>
        <w:t xml:space="preserve"> </w:t>
      </w:r>
      <w:r w:rsidR="002879D5">
        <w:rPr>
          <w:sz w:val="28"/>
          <w:szCs w:val="28"/>
          <w:lang w:val="kk-KZ"/>
        </w:rPr>
        <w:t>«</w:t>
      </w:r>
      <w:r w:rsidR="0092048B" w:rsidRPr="0092048B">
        <w:rPr>
          <w:sz w:val="28"/>
          <w:szCs w:val="28"/>
          <w:lang w:val="kk-KZ"/>
        </w:rPr>
        <w:t xml:space="preserve">Зоогигиена </w:t>
      </w:r>
      <w:r w:rsidR="0092048B">
        <w:rPr>
          <w:sz w:val="28"/>
          <w:szCs w:val="28"/>
          <w:lang w:val="kk-KZ"/>
        </w:rPr>
        <w:t>мен малшаруашылық</w:t>
      </w:r>
      <w:r w:rsidR="0092048B" w:rsidRPr="0092048B">
        <w:rPr>
          <w:sz w:val="28"/>
          <w:szCs w:val="28"/>
          <w:lang w:val="kk-KZ"/>
        </w:rPr>
        <w:t xml:space="preserve"> нысандарың жобалау негіздері</w:t>
      </w:r>
      <w:r w:rsidR="002879D5">
        <w:rPr>
          <w:sz w:val="28"/>
          <w:szCs w:val="28"/>
          <w:lang w:val="kk-KZ"/>
        </w:rPr>
        <w:t>»</w:t>
      </w:r>
      <w:r w:rsidR="00776D76">
        <w:rPr>
          <w:sz w:val="28"/>
          <w:szCs w:val="28"/>
          <w:lang w:val="kk-KZ"/>
        </w:rPr>
        <w:t xml:space="preserve"> </w:t>
      </w:r>
      <w:r w:rsidR="002879D5">
        <w:rPr>
          <w:sz w:val="28"/>
          <w:szCs w:val="28"/>
          <w:lang w:val="kk-KZ"/>
        </w:rPr>
        <w:t>базалық пәннің</w:t>
      </w:r>
      <w:r w:rsidR="002879D5" w:rsidRPr="007F10A3">
        <w:rPr>
          <w:sz w:val="28"/>
          <w:szCs w:val="28"/>
          <w:lang w:val="kk-KZ"/>
        </w:rPr>
        <w:t xml:space="preserve"> міндетті компонент</w:t>
      </w:r>
      <w:r w:rsidR="002879D5">
        <w:rPr>
          <w:sz w:val="28"/>
          <w:szCs w:val="28"/>
          <w:lang w:val="kk-KZ"/>
        </w:rPr>
        <w:t xml:space="preserve">і болып саналады. </w:t>
      </w:r>
      <w:r w:rsidR="0092048B" w:rsidRPr="0092048B">
        <w:rPr>
          <w:sz w:val="28"/>
          <w:szCs w:val="28"/>
          <w:lang w:val="kk-KZ"/>
        </w:rPr>
        <w:t>Зоо</w:t>
      </w:r>
      <w:r w:rsidR="002879D5" w:rsidRPr="00FC0E49">
        <w:rPr>
          <w:sz w:val="28"/>
          <w:szCs w:val="28"/>
          <w:lang w:val="kk-KZ"/>
        </w:rPr>
        <w:t>гигиена – мал саулығын сақтау оны тиімді жүйелер арқылы бағу, өсіру, азықтандыру және дұрыс ұстау арқасында мал төзімділігін жоғарылатып, одан барынша мол, сапалы өнім алу жолын, малдың ұрық куалағыш</w:t>
      </w:r>
      <w:r w:rsidR="002879D5">
        <w:rPr>
          <w:sz w:val="28"/>
          <w:szCs w:val="28"/>
          <w:lang w:val="kk-KZ"/>
        </w:rPr>
        <w:t xml:space="preserve"> кабілеттігін арттыру ұрдісін зе</w:t>
      </w:r>
      <w:r w:rsidR="002879D5" w:rsidRPr="00FC0E49">
        <w:rPr>
          <w:sz w:val="28"/>
          <w:szCs w:val="28"/>
          <w:lang w:val="kk-KZ"/>
        </w:rPr>
        <w:t>рттейтін ғылым саласы.</w:t>
      </w:r>
    </w:p>
    <w:p w:rsidR="00522563" w:rsidRPr="00B07AC3" w:rsidRDefault="00522563" w:rsidP="00522563">
      <w:pPr>
        <w:ind w:left="360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пререквизиттері</w:t>
      </w:r>
    </w:p>
    <w:p w:rsidR="00522563" w:rsidRPr="00FC0E49" w:rsidRDefault="0092048B" w:rsidP="00805E08">
      <w:pPr>
        <w:ind w:firstLine="540"/>
        <w:jc w:val="both"/>
        <w:rPr>
          <w:sz w:val="28"/>
          <w:szCs w:val="28"/>
          <w:lang w:val="kk-KZ"/>
        </w:rPr>
      </w:pPr>
      <w:r w:rsidRPr="0092048B">
        <w:rPr>
          <w:sz w:val="28"/>
          <w:szCs w:val="28"/>
          <w:lang w:val="kk-KZ"/>
        </w:rPr>
        <w:t xml:space="preserve">Зоогигиена </w:t>
      </w:r>
      <w:r>
        <w:rPr>
          <w:sz w:val="28"/>
          <w:szCs w:val="28"/>
          <w:lang w:val="kk-KZ"/>
        </w:rPr>
        <w:t>мен малшаруашылық</w:t>
      </w:r>
      <w:r w:rsidRPr="0092048B">
        <w:rPr>
          <w:sz w:val="28"/>
          <w:szCs w:val="28"/>
          <w:lang w:val="kk-KZ"/>
        </w:rPr>
        <w:t xml:space="preserve"> нысандарың жобалау негіздері</w:t>
      </w:r>
      <w:r w:rsidR="00FC0E49" w:rsidRPr="00FC0E49">
        <w:rPr>
          <w:sz w:val="28"/>
          <w:szCs w:val="28"/>
          <w:lang w:val="kk-KZ"/>
        </w:rPr>
        <w:t xml:space="preserve"> пән</w:t>
      </w:r>
      <w:r w:rsidR="00BA2F04">
        <w:rPr>
          <w:sz w:val="28"/>
          <w:szCs w:val="28"/>
          <w:lang w:val="kk-KZ"/>
        </w:rPr>
        <w:t>інің курстын алдында  биология</w:t>
      </w:r>
      <w:r w:rsidR="00FC0E49" w:rsidRPr="00FC0E49">
        <w:rPr>
          <w:sz w:val="28"/>
          <w:szCs w:val="28"/>
          <w:lang w:val="kk-KZ"/>
        </w:rPr>
        <w:t>, химия, физиология, малда азықтанд</w:t>
      </w:r>
      <w:r w:rsidR="00BA2F04">
        <w:rPr>
          <w:sz w:val="28"/>
          <w:szCs w:val="28"/>
          <w:lang w:val="kk-KZ"/>
        </w:rPr>
        <w:t>ы</w:t>
      </w:r>
      <w:r w:rsidR="00FC0E49" w:rsidRPr="00FC0E49">
        <w:rPr>
          <w:sz w:val="28"/>
          <w:szCs w:val="28"/>
          <w:lang w:val="kk-KZ"/>
        </w:rPr>
        <w:t>ру малды өсіру, азық өндіру, жеке мал шаруашылыктары химия, физика, биохимия,  жанурлар анатомиясы мен физиологиясы, патфизиология, мал өсіру және генетика, фармакология, механизация, микробиология және т.б. басқа пәндер</w:t>
      </w:r>
      <w:r w:rsidR="00BA2F04">
        <w:rPr>
          <w:sz w:val="28"/>
          <w:szCs w:val="28"/>
          <w:lang w:val="kk-KZ"/>
        </w:rPr>
        <w:t>ді түсіну керек</w:t>
      </w:r>
      <w:r w:rsidR="00FC0E49" w:rsidRPr="00FC0E49">
        <w:rPr>
          <w:sz w:val="28"/>
          <w:szCs w:val="28"/>
          <w:lang w:val="kk-KZ"/>
        </w:rPr>
        <w:t>.</w:t>
      </w:r>
    </w:p>
    <w:p w:rsidR="00522563" w:rsidRDefault="00522563" w:rsidP="00805E08">
      <w:pPr>
        <w:ind w:left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Пәннің п</w:t>
      </w:r>
      <w:r w:rsidRPr="00701451">
        <w:rPr>
          <w:b/>
          <w:sz w:val="28"/>
          <w:szCs w:val="28"/>
          <w:lang w:val="kk-KZ"/>
        </w:rPr>
        <w:t>остреквизит</w:t>
      </w:r>
      <w:r>
        <w:rPr>
          <w:b/>
          <w:sz w:val="28"/>
          <w:szCs w:val="28"/>
          <w:lang w:val="kk-KZ"/>
        </w:rPr>
        <w:t>тері</w:t>
      </w:r>
    </w:p>
    <w:p w:rsidR="00522563" w:rsidRPr="00701451" w:rsidRDefault="00FC0E49" w:rsidP="00805E08">
      <w:pPr>
        <w:ind w:firstLine="510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«</w:t>
      </w:r>
      <w:r w:rsidR="0092048B" w:rsidRPr="0092048B">
        <w:rPr>
          <w:sz w:val="28"/>
          <w:szCs w:val="28"/>
          <w:lang w:val="kk-KZ"/>
        </w:rPr>
        <w:t xml:space="preserve">Зоогигиена </w:t>
      </w:r>
      <w:r w:rsidR="0092048B">
        <w:rPr>
          <w:sz w:val="28"/>
          <w:szCs w:val="28"/>
          <w:lang w:val="kk-KZ"/>
        </w:rPr>
        <w:t>мен малшаруашылық</w:t>
      </w:r>
      <w:r w:rsidR="0092048B" w:rsidRPr="0092048B">
        <w:rPr>
          <w:sz w:val="28"/>
          <w:szCs w:val="28"/>
          <w:lang w:val="kk-KZ"/>
        </w:rPr>
        <w:t xml:space="preserve"> нысандарың жобалау негіздері</w:t>
      </w:r>
      <w:r w:rsidRPr="00FC0E49">
        <w:rPr>
          <w:sz w:val="28"/>
          <w:szCs w:val="28"/>
          <w:lang w:val="kk-KZ"/>
        </w:rPr>
        <w:t>»  ветеринарлық-клиникалық пәндердің негізі болып табылады  мал азықтандыру, токсикология, паразитология, эпизоотология және басқалары.</w:t>
      </w:r>
    </w:p>
    <w:p w:rsidR="003D0C82" w:rsidRPr="00F5617B" w:rsidRDefault="003D0C82" w:rsidP="003D0C82">
      <w:pPr>
        <w:ind w:firstLine="36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Пәнді</w:t>
      </w:r>
      <w:r w:rsidR="00017307">
        <w:rPr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 xml:space="preserve">оқытудағы </w:t>
      </w:r>
      <w:r w:rsidRPr="003D3203">
        <w:rPr>
          <w:b/>
          <w:sz w:val="28"/>
          <w:szCs w:val="28"/>
          <w:lang w:val="kk-KZ"/>
        </w:rPr>
        <w:t>мақсаты</w:t>
      </w:r>
      <w:r>
        <w:rPr>
          <w:b/>
          <w:sz w:val="28"/>
          <w:szCs w:val="28"/>
          <w:lang w:val="kk-KZ"/>
        </w:rPr>
        <w:t xml:space="preserve">: </w:t>
      </w:r>
      <w:r w:rsidRPr="00FC0E49">
        <w:rPr>
          <w:sz w:val="28"/>
          <w:szCs w:val="28"/>
          <w:lang w:val="kk-KZ"/>
        </w:rPr>
        <w:t>мал организмін</w:t>
      </w:r>
      <w:r w:rsidR="00017307">
        <w:rPr>
          <w:sz w:val="28"/>
          <w:szCs w:val="28"/>
          <w:lang w:val="kk-KZ"/>
        </w:rPr>
        <w:t>е  табиғи ортаның тигізетіндігін</w:t>
      </w:r>
      <w:r w:rsidRPr="00FC0E49">
        <w:rPr>
          <w:sz w:val="28"/>
          <w:szCs w:val="28"/>
          <w:lang w:val="kk-KZ"/>
        </w:rPr>
        <w:t xml:space="preserve">, онын теориялық маңызы, 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FC0E49">
        <w:rPr>
          <w:sz w:val="28"/>
          <w:szCs w:val="28"/>
          <w:lang w:val="kk-KZ"/>
        </w:rPr>
        <w:t>әр түрлі жастағы</w:t>
      </w:r>
      <w:r w:rsidR="00017307">
        <w:rPr>
          <w:sz w:val="28"/>
          <w:szCs w:val="28"/>
          <w:lang w:val="kk-KZ"/>
        </w:rPr>
        <w:t xml:space="preserve"> және әр турлі малды өсіру, күту</w:t>
      </w:r>
      <w:r w:rsidRPr="00FC0E49">
        <w:rPr>
          <w:sz w:val="28"/>
          <w:szCs w:val="28"/>
          <w:lang w:val="kk-KZ"/>
        </w:rPr>
        <w:t xml:space="preserve"> азықтандыру, бағу;</w:t>
      </w:r>
    </w:p>
    <w:p w:rsidR="003D0C82" w:rsidRPr="00FC0E49" w:rsidRDefault="003D0C82" w:rsidP="003D0C82">
      <w:pPr>
        <w:ind w:left="1080" w:hanging="513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  әр түрлі объектілерін зерттеу тәсілдерін білуі тиіс</w:t>
      </w:r>
    </w:p>
    <w:p w:rsidR="003D0C82" w:rsidRPr="00F5617B" w:rsidRDefault="003D0C82" w:rsidP="003D0C82">
      <w:pPr>
        <w:ind w:firstLine="567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</w:t>
      </w:r>
      <w:r w:rsidRPr="00F5617B">
        <w:rPr>
          <w:b/>
          <w:sz w:val="28"/>
          <w:szCs w:val="28"/>
          <w:lang w:val="kk-KZ"/>
        </w:rPr>
        <w:t>індеттері:</w:t>
      </w:r>
      <w:r w:rsidRPr="00FC0E49">
        <w:rPr>
          <w:sz w:val="28"/>
          <w:szCs w:val="28"/>
          <w:lang w:val="kk-KZ"/>
        </w:rPr>
        <w:t>сыртқы орта факторларының мал организмінің денсаулығына тигізетін әсерлердің теориялық негізін ме</w:t>
      </w:r>
      <w:r>
        <w:rPr>
          <w:sz w:val="28"/>
          <w:szCs w:val="28"/>
          <w:lang w:val="kk-KZ"/>
        </w:rPr>
        <w:t>н</w:t>
      </w:r>
      <w:r w:rsidRPr="00FC0E49">
        <w:rPr>
          <w:sz w:val="28"/>
          <w:szCs w:val="28"/>
          <w:lang w:val="kk-KZ"/>
        </w:rPr>
        <w:t>геруді;</w:t>
      </w:r>
    </w:p>
    <w:p w:rsidR="003D0C82" w:rsidRDefault="003D0C82" w:rsidP="003D0C82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ветгигиеналық нормаларды, сыртқы орта параметрлеріне қойылатын санитариялық-гигиеналық талаптарды, малды күтіп-бағудағы ветеринариялық-санитариялық ережелердің негі</w:t>
      </w:r>
      <w:r>
        <w:rPr>
          <w:sz w:val="28"/>
          <w:szCs w:val="28"/>
          <w:lang w:val="kk-KZ"/>
        </w:rPr>
        <w:t>згі принциптерін жете зерттеуді.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</w:p>
    <w:p w:rsidR="003D0C82" w:rsidRPr="002A309F" w:rsidRDefault="003D0C82" w:rsidP="003D0C82">
      <w:pPr>
        <w:ind w:firstLine="540"/>
        <w:jc w:val="both"/>
        <w:rPr>
          <w:sz w:val="28"/>
          <w:szCs w:val="28"/>
          <w:lang w:val="kk-KZ"/>
        </w:rPr>
      </w:pPr>
      <w:r w:rsidRPr="002A309F">
        <w:rPr>
          <w:sz w:val="28"/>
          <w:szCs w:val="28"/>
          <w:lang w:val="kk-KZ"/>
        </w:rPr>
        <w:t>Пәнді оқу барысында білім алушылар:</w:t>
      </w:r>
    </w:p>
    <w:p w:rsidR="003D0C82" w:rsidRDefault="003D0C82" w:rsidP="003D0C82">
      <w:pPr>
        <w:ind w:firstLine="567"/>
        <w:jc w:val="both"/>
        <w:rPr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білуі керек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- </w:t>
      </w:r>
      <w:r w:rsidRPr="00FC0E49">
        <w:rPr>
          <w:sz w:val="28"/>
          <w:szCs w:val="28"/>
          <w:lang w:val="kk-KZ"/>
        </w:rPr>
        <w:t>сыртқы орта факторларын зерттеу жұмыстарын өздігінен жүргізуді, саниатриялық-гигиеналық бақылауды және мал қорадағы барлық микроклимат параметрлерін бағалауды;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алынған мәліметке талдау жасауды, ветеринариялық-гигеиналық қорытынды беруді, қолайсыз жағдайды болдырмау жөнінде және оны жою ретінде ұсыныстар беруді және ауыл шаруашылық малды пайдалануда кері әсер тигізетін себепті балдырмауы және күту технологиясы жақсартуды</w:t>
      </w:r>
    </w:p>
    <w:p w:rsidR="003D0C82" w:rsidRDefault="003D0C82" w:rsidP="003D0C82">
      <w:pPr>
        <w:ind w:firstLine="567"/>
        <w:jc w:val="both"/>
        <w:rPr>
          <w:b/>
          <w:i/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>игеруі керек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  <w:r>
        <w:rPr>
          <w:b/>
          <w:i/>
          <w:sz w:val="28"/>
          <w:szCs w:val="28"/>
          <w:lang w:val="kk-KZ"/>
        </w:rPr>
        <w:t xml:space="preserve">- </w:t>
      </w:r>
      <w:r w:rsidRPr="00FC0E49">
        <w:rPr>
          <w:sz w:val="28"/>
          <w:szCs w:val="28"/>
          <w:lang w:val="kk-KZ"/>
        </w:rPr>
        <w:t>сыртқы  орта нысандарын тексеру әдістерін;</w:t>
      </w:r>
    </w:p>
    <w:p w:rsidR="003D0C82" w:rsidRPr="00FC0E49" w:rsidRDefault="003D0C82" w:rsidP="003D0C82">
      <w:pPr>
        <w:ind w:firstLine="567"/>
        <w:jc w:val="both"/>
        <w:rPr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t>-  мал қораларындағы микроклимат параметртерін анықтау әдістерін</w:t>
      </w:r>
    </w:p>
    <w:p w:rsidR="003D0C82" w:rsidRPr="002A309F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 w:rsidRPr="00FC0E49">
        <w:rPr>
          <w:sz w:val="28"/>
          <w:szCs w:val="28"/>
          <w:lang w:val="kk-KZ"/>
        </w:rPr>
        <w:lastRenderedPageBreak/>
        <w:t>-  топырақтан, судан, азықтан сынама алу әдісін, кұралсаймандармен жұмыс істеуді және өздігінен мал шаруашылық нысандарын тексеруді</w:t>
      </w:r>
    </w:p>
    <w:p w:rsidR="003D0C82" w:rsidRPr="007C4D7C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 w:rsidRPr="00563B9D">
        <w:rPr>
          <w:b/>
          <w:sz w:val="28"/>
          <w:szCs w:val="28"/>
          <w:lang w:val="kk-KZ"/>
        </w:rPr>
        <w:t>дағдысы болуы керек</w:t>
      </w:r>
      <w:r>
        <w:rPr>
          <w:sz w:val="28"/>
          <w:szCs w:val="28"/>
          <w:lang w:val="kk-KZ"/>
        </w:rPr>
        <w:t>і</w:t>
      </w:r>
      <w:r w:rsidRPr="007C4D7C">
        <w:rPr>
          <w:sz w:val="28"/>
          <w:szCs w:val="28"/>
          <w:lang w:val="kk-KZ"/>
        </w:rPr>
        <w:t xml:space="preserve">рі азықтарды санитариялық-гигиеналық тұрғыдан бағалау. </w:t>
      </w:r>
    </w:p>
    <w:p w:rsidR="003D0C82" w:rsidRPr="008764A5" w:rsidRDefault="003D0C82" w:rsidP="003D0C82">
      <w:pPr>
        <w:ind w:firstLine="540"/>
        <w:jc w:val="both"/>
        <w:rPr>
          <w:b/>
          <w:i/>
          <w:sz w:val="28"/>
          <w:szCs w:val="28"/>
          <w:lang w:val="kk-KZ"/>
        </w:rPr>
      </w:pPr>
      <w:r w:rsidRPr="008764A5">
        <w:rPr>
          <w:b/>
          <w:i/>
          <w:sz w:val="28"/>
          <w:szCs w:val="28"/>
          <w:lang w:val="kk-KZ"/>
        </w:rPr>
        <w:t xml:space="preserve">- </w:t>
      </w:r>
      <w:r>
        <w:rPr>
          <w:sz w:val="28"/>
          <w:szCs w:val="28"/>
          <w:lang w:val="kk-KZ"/>
        </w:rPr>
        <w:t xml:space="preserve">микроклимат параметрлерінің,топырақтын, судың, </w:t>
      </w:r>
      <w:r w:rsidRPr="007C4D7C">
        <w:rPr>
          <w:sz w:val="28"/>
          <w:szCs w:val="28"/>
          <w:lang w:val="kk-KZ"/>
        </w:rPr>
        <w:t>азықтарды</w:t>
      </w:r>
      <w:r>
        <w:rPr>
          <w:sz w:val="28"/>
          <w:szCs w:val="28"/>
          <w:lang w:val="kk-KZ"/>
        </w:rPr>
        <w:t>ң</w:t>
      </w:r>
      <w:r w:rsidRPr="007C4D7C">
        <w:rPr>
          <w:sz w:val="28"/>
          <w:szCs w:val="28"/>
          <w:lang w:val="kk-KZ"/>
        </w:rPr>
        <w:t xml:space="preserve"> санитари</w:t>
      </w:r>
      <w:r>
        <w:rPr>
          <w:sz w:val="28"/>
          <w:szCs w:val="28"/>
          <w:lang w:val="kk-KZ"/>
        </w:rPr>
        <w:t>ялық-гигиеналық көрсеткіштерінің зоогигиеналық әдістерімен бақылаудын</w:t>
      </w:r>
      <w:r w:rsidR="00017307">
        <w:rPr>
          <w:sz w:val="28"/>
          <w:szCs w:val="28"/>
          <w:lang w:val="kk-KZ"/>
        </w:rPr>
        <w:t xml:space="preserve"> </w:t>
      </w:r>
      <w:r w:rsidRPr="00563B9D">
        <w:rPr>
          <w:b/>
          <w:sz w:val="28"/>
          <w:szCs w:val="28"/>
          <w:lang w:val="kk-KZ"/>
        </w:rPr>
        <w:t>құзыретті болуы керек</w:t>
      </w:r>
      <w:r w:rsidRPr="00563B9D">
        <w:rPr>
          <w:sz w:val="28"/>
          <w:szCs w:val="28"/>
          <w:lang w:val="kk-KZ"/>
        </w:rPr>
        <w:t>.</w:t>
      </w:r>
    </w:p>
    <w:p w:rsidR="003D0C82" w:rsidRDefault="003D0C82" w:rsidP="003D0C82">
      <w:pPr>
        <w:ind w:firstLine="540"/>
        <w:jc w:val="both"/>
        <w:rPr>
          <w:sz w:val="28"/>
          <w:szCs w:val="28"/>
          <w:lang w:val="kk-KZ"/>
        </w:rPr>
      </w:pPr>
    </w:p>
    <w:p w:rsidR="003D0C82" w:rsidRDefault="003D0C82" w:rsidP="003D0C82">
      <w:pPr>
        <w:ind w:firstLine="540"/>
        <w:jc w:val="both"/>
        <w:rPr>
          <w:sz w:val="28"/>
          <w:szCs w:val="28"/>
          <w:lang w:val="kk-KZ"/>
        </w:rPr>
      </w:pPr>
    </w:p>
    <w:p w:rsidR="003D0C82" w:rsidRDefault="003D0C82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976156" w:rsidRDefault="00976156" w:rsidP="003D0C82">
      <w:pPr>
        <w:ind w:firstLine="540"/>
        <w:jc w:val="both"/>
        <w:rPr>
          <w:sz w:val="28"/>
          <w:szCs w:val="28"/>
          <w:lang w:val="kk-KZ"/>
        </w:rPr>
      </w:pPr>
    </w:p>
    <w:p w:rsidR="003D0C82" w:rsidRDefault="003D0C82" w:rsidP="003D0C82">
      <w:pPr>
        <w:ind w:firstLine="540"/>
        <w:rPr>
          <w:b/>
          <w:sz w:val="28"/>
          <w:szCs w:val="28"/>
          <w:lang w:val="kk-KZ"/>
        </w:rPr>
      </w:pPr>
      <w:r w:rsidRPr="00FA7311">
        <w:rPr>
          <w:b/>
          <w:sz w:val="28"/>
          <w:szCs w:val="28"/>
          <w:lang w:val="kk-KZ"/>
        </w:rPr>
        <w:lastRenderedPageBreak/>
        <w:t>2</w:t>
      </w:r>
      <w:r>
        <w:rPr>
          <w:b/>
          <w:sz w:val="28"/>
          <w:szCs w:val="28"/>
          <w:lang w:val="kk-KZ"/>
        </w:rPr>
        <w:t>Пән</w:t>
      </w:r>
      <w:r w:rsidR="00017307">
        <w:rPr>
          <w:b/>
          <w:sz w:val="28"/>
          <w:szCs w:val="28"/>
          <w:lang w:val="kk-KZ"/>
        </w:rPr>
        <w:t>н</w:t>
      </w:r>
      <w:r>
        <w:rPr>
          <w:b/>
          <w:sz w:val="28"/>
          <w:szCs w:val="28"/>
          <w:lang w:val="kk-KZ"/>
        </w:rPr>
        <w:t>ің сипаттамасы</w:t>
      </w:r>
    </w:p>
    <w:p w:rsidR="003D0C82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Модуль 1Малшаруашылық бө</w:t>
      </w:r>
      <w:r w:rsidRPr="00563B9D">
        <w:rPr>
          <w:b/>
          <w:sz w:val="28"/>
          <w:szCs w:val="28"/>
          <w:lang w:val="kk-KZ"/>
        </w:rPr>
        <w:t>лімдерінін</w:t>
      </w:r>
      <w:r>
        <w:rPr>
          <w:b/>
          <w:sz w:val="28"/>
          <w:szCs w:val="28"/>
          <w:lang w:val="kk-KZ"/>
        </w:rPr>
        <w:t xml:space="preserve"> ветеринарлық-санитарлық қадағалау </w:t>
      </w:r>
    </w:p>
    <w:p w:rsidR="00A7509D" w:rsidRPr="00FD52B1" w:rsidRDefault="00A7509D" w:rsidP="003D0C82">
      <w:pPr>
        <w:ind w:firstLine="540"/>
        <w:jc w:val="both"/>
        <w:rPr>
          <w:color w:val="FF0000"/>
          <w:sz w:val="28"/>
          <w:szCs w:val="28"/>
          <w:lang w:val="kk-KZ"/>
        </w:rPr>
      </w:pPr>
    </w:p>
    <w:p w:rsidR="003D0C82" w:rsidRPr="007C4D7C" w:rsidRDefault="003D0C82" w:rsidP="003D0C82">
      <w:pPr>
        <w:pStyle w:val="a3"/>
        <w:ind w:firstLine="540"/>
        <w:rPr>
          <w:szCs w:val="28"/>
          <w:lang w:val="kk-KZ"/>
        </w:rPr>
      </w:pPr>
      <w:r>
        <w:rPr>
          <w:b/>
          <w:szCs w:val="28"/>
          <w:lang w:val="kk-KZ"/>
        </w:rPr>
        <w:t xml:space="preserve">1.1 </w:t>
      </w:r>
      <w:r w:rsidRPr="007C4D7C">
        <w:rPr>
          <w:b/>
          <w:szCs w:val="28"/>
          <w:lang w:val="kk-KZ"/>
        </w:rPr>
        <w:t>Кіріспе Ауа гигиена</w:t>
      </w:r>
      <w:r>
        <w:rPr>
          <w:b/>
          <w:szCs w:val="28"/>
          <w:lang w:val="kk-KZ"/>
        </w:rPr>
        <w:t>сы. Ауа құрамы және қасиеттері.</w:t>
      </w:r>
      <w:r w:rsidRPr="007C4D7C">
        <w:rPr>
          <w:szCs w:val="28"/>
          <w:lang w:val="kk-KZ"/>
        </w:rPr>
        <w:t xml:space="preserve">Қоршаған орта факторлары және оның мал организміне әсері. Ауаның жылдамдығын  анықтау. Ауа температурасын </w:t>
      </w:r>
      <w:r>
        <w:rPr>
          <w:szCs w:val="28"/>
          <w:lang w:val="kk-KZ"/>
        </w:rPr>
        <w:t>және барометрлік қысымы. Ауа ылғалдылығы. Ауадағы көмірқышқыл газ,  аммиак және күкірт</w:t>
      </w:r>
      <w:r w:rsidRPr="007C4D7C">
        <w:rPr>
          <w:szCs w:val="28"/>
          <w:lang w:val="kk-KZ"/>
        </w:rPr>
        <w:t xml:space="preserve"> сутег</w:t>
      </w:r>
      <w:r>
        <w:rPr>
          <w:szCs w:val="28"/>
          <w:lang w:val="kk-KZ"/>
        </w:rPr>
        <w:t>і</w:t>
      </w:r>
      <w:r w:rsidRPr="007C4D7C">
        <w:rPr>
          <w:szCs w:val="28"/>
          <w:lang w:val="kk-KZ"/>
        </w:rPr>
        <w:t>.</w:t>
      </w:r>
    </w:p>
    <w:p w:rsidR="003D0C82" w:rsidRPr="007C4D7C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1.2</w:t>
      </w:r>
      <w:r w:rsidRPr="007C4D7C">
        <w:rPr>
          <w:b/>
          <w:sz w:val="28"/>
          <w:szCs w:val="28"/>
          <w:lang w:val="kk-KZ"/>
        </w:rPr>
        <w:t xml:space="preserve"> Мал қора-жайларының гигиенасы</w:t>
      </w:r>
      <w:r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Мал қора-жайларын жобалау, салу және пайдалануды санитариялық-гигиеналық бақылау. Желдетудін сағаттық есептеу. Қалдықтарды жинайтын жуйелерге сан.-гиг. талаптар</w:t>
      </w:r>
      <w:r>
        <w:rPr>
          <w:sz w:val="28"/>
          <w:szCs w:val="28"/>
          <w:lang w:val="kk-KZ"/>
        </w:rPr>
        <w:t xml:space="preserve">. </w:t>
      </w:r>
      <w:r w:rsidRPr="007C4D7C">
        <w:rPr>
          <w:sz w:val="28"/>
          <w:szCs w:val="28"/>
          <w:lang w:val="kk-KZ"/>
        </w:rPr>
        <w:t>Вентиляция  және канализацияға сан.-гиг. талаптар</w:t>
      </w:r>
      <w:r>
        <w:rPr>
          <w:sz w:val="28"/>
          <w:szCs w:val="28"/>
          <w:lang w:val="kk-KZ"/>
        </w:rPr>
        <w:t>№</w:t>
      </w:r>
    </w:p>
    <w:p w:rsidR="003D0C82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1.3</w:t>
      </w:r>
      <w:r w:rsidRPr="007C4D7C">
        <w:rPr>
          <w:b/>
          <w:sz w:val="28"/>
          <w:szCs w:val="28"/>
          <w:lang w:val="kk-KZ"/>
        </w:rPr>
        <w:t xml:space="preserve"> Топыраққа қойылатын санитариялық-гигиеналық талаптар. Ауыз суға қойылатын санитариялық-гигиеналық талаптар</w:t>
      </w:r>
      <w:r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Топырақтың құрамы, қасиеттері және оның гигиеналық маңызы. Биогеохимиялық энзоотияның алдын алу. Топырақтың өзіндік тазалануы және бұл процесстің санитариялық-гигиеналық маңызы. Табиғи су көздері, олардың сипаттамасы және гигиеналық бағасы.Топырақтың физикалық қасиеттерін анықтау. Топырақтың химиялық құрамын анықтау. Судың физикалық қасиетін анықтау. Судың химиялық қасиетін анықтау</w:t>
      </w:r>
      <w:r>
        <w:rPr>
          <w:sz w:val="28"/>
          <w:szCs w:val="28"/>
          <w:lang w:val="kk-KZ"/>
        </w:rPr>
        <w:t>.</w:t>
      </w:r>
    </w:p>
    <w:p w:rsidR="003D0C82" w:rsidRPr="007C4D7C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1.</w:t>
      </w:r>
      <w:r w:rsidRPr="007C4D7C">
        <w:rPr>
          <w:b/>
          <w:sz w:val="28"/>
          <w:szCs w:val="28"/>
          <w:lang w:val="kk-KZ"/>
        </w:rPr>
        <w:t>4 Азықтарға және мал азықтандырылуына қойылатын санитариялық-гигиеналық талаптар</w:t>
      </w:r>
      <w:r>
        <w:rPr>
          <w:sz w:val="28"/>
          <w:szCs w:val="28"/>
          <w:lang w:val="kk-KZ"/>
        </w:rPr>
        <w:t>.</w:t>
      </w:r>
      <w:r w:rsidRPr="007C4D7C">
        <w:rPr>
          <w:sz w:val="28"/>
          <w:szCs w:val="28"/>
          <w:lang w:val="kk-KZ"/>
        </w:rPr>
        <w:t xml:space="preserve"> Азықтардың зоогигиеналық маңызы. Азықтарды зерттеудің және олардың сапасын бағалаудың негізгі зоогигиеналық әдістері. Азық ауруларының алдын алу.Ірі азықтарды санитариялық-гигиеналық тұрғыдан бағалау. Шырынды азықтарды санитариялық-гигиеналық тұрғыдан бағалау.</w:t>
      </w:r>
    </w:p>
    <w:p w:rsidR="003D0C82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Модуль 2 </w:t>
      </w:r>
      <w:r w:rsidRPr="00563B9D">
        <w:rPr>
          <w:b/>
          <w:sz w:val="28"/>
          <w:szCs w:val="28"/>
          <w:lang w:val="kk-KZ"/>
        </w:rPr>
        <w:t>Малшаруашылық кәсіпорындарында жалпы ветеринариялық-санитариялық шаралар</w:t>
      </w:r>
    </w:p>
    <w:p w:rsidR="00A7509D" w:rsidRDefault="00A7509D" w:rsidP="003D0C82">
      <w:pPr>
        <w:ind w:firstLine="540"/>
        <w:jc w:val="both"/>
        <w:rPr>
          <w:b/>
          <w:sz w:val="28"/>
          <w:szCs w:val="28"/>
          <w:lang w:val="kk-KZ"/>
        </w:rPr>
      </w:pPr>
    </w:p>
    <w:p w:rsidR="003D0C82" w:rsidRPr="00563B9D" w:rsidRDefault="003D0C82" w:rsidP="003D0C82">
      <w:pPr>
        <w:ind w:firstLine="540"/>
        <w:jc w:val="both"/>
        <w:rPr>
          <w:sz w:val="28"/>
          <w:szCs w:val="28"/>
          <w:lang w:val="kk-KZ"/>
        </w:rPr>
      </w:pPr>
      <w:r w:rsidRPr="00563B9D">
        <w:rPr>
          <w:b/>
          <w:sz w:val="28"/>
          <w:szCs w:val="28"/>
          <w:lang w:val="kk-KZ"/>
        </w:rPr>
        <w:t>2.1 Дезинфекция өткізу тәсілдері</w:t>
      </w:r>
      <w:r>
        <w:rPr>
          <w:sz w:val="28"/>
          <w:szCs w:val="28"/>
          <w:lang w:val="kk-KZ"/>
        </w:rPr>
        <w:t xml:space="preserve"> Дезинфекцияның турлері, дезинфекцияның өткізу ережелері. Физикалық әдістер. Химиялық әдістері.</w:t>
      </w:r>
    </w:p>
    <w:p w:rsidR="003D0C82" w:rsidRPr="009A067B" w:rsidRDefault="003D0C82" w:rsidP="003D0C82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2.2 </w:t>
      </w:r>
      <w:r w:rsidRPr="009A067B">
        <w:rPr>
          <w:b/>
          <w:sz w:val="28"/>
          <w:szCs w:val="28"/>
          <w:lang w:val="kk-KZ"/>
        </w:rPr>
        <w:t>Малшаруашылық болімдерінде дератизация және дезинсекция өткізу тәсілдері</w:t>
      </w:r>
      <w:r>
        <w:rPr>
          <w:sz w:val="28"/>
          <w:szCs w:val="28"/>
          <w:lang w:val="kk-KZ"/>
        </w:rPr>
        <w:t xml:space="preserve"> Дезинсекция және дератизация өткізу ережелері. Физикалық әдістері. Химиялық әдістері. Биологиялық әдістері.</w:t>
      </w:r>
    </w:p>
    <w:p w:rsidR="003D0C82" w:rsidRPr="007C4D7C" w:rsidRDefault="003D0C82" w:rsidP="003D0C82">
      <w:pPr>
        <w:ind w:firstLine="540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</w:t>
      </w:r>
      <w:r w:rsidRPr="007C4D7C">
        <w:rPr>
          <w:b/>
          <w:sz w:val="28"/>
          <w:szCs w:val="28"/>
          <w:lang w:val="kk-KZ"/>
        </w:rPr>
        <w:t>.</w:t>
      </w:r>
      <w:r>
        <w:rPr>
          <w:b/>
          <w:sz w:val="28"/>
          <w:szCs w:val="28"/>
          <w:lang w:val="kk-KZ"/>
        </w:rPr>
        <w:t>3</w:t>
      </w:r>
      <w:r w:rsidRPr="007C4D7C">
        <w:rPr>
          <w:b/>
          <w:sz w:val="28"/>
          <w:szCs w:val="28"/>
          <w:lang w:val="kk-KZ"/>
        </w:rPr>
        <w:t xml:space="preserve"> Ауыл шаруашылық малын және құстарды күтіп-бағу гигиенасы</w:t>
      </w:r>
      <w:r>
        <w:rPr>
          <w:sz w:val="28"/>
          <w:szCs w:val="28"/>
          <w:lang w:val="kk-KZ"/>
        </w:rPr>
        <w:t xml:space="preserve">. </w:t>
      </w:r>
      <w:r w:rsidRPr="007C4D7C">
        <w:rPr>
          <w:sz w:val="28"/>
          <w:szCs w:val="28"/>
          <w:lang w:val="kk-KZ"/>
        </w:rPr>
        <w:t xml:space="preserve"> Шаруашылық малын және құстарды күтіп-бағу гигиенасы. Малды тасымалдау турлері. Сиыр сауу гигиенасы. </w:t>
      </w:r>
      <w:r>
        <w:rPr>
          <w:sz w:val="28"/>
          <w:szCs w:val="28"/>
          <w:lang w:val="kk-KZ"/>
        </w:rPr>
        <w:t>Бұзаулардың</w:t>
      </w:r>
      <w:r w:rsidRPr="007C4D7C">
        <w:rPr>
          <w:sz w:val="28"/>
          <w:szCs w:val="28"/>
          <w:lang w:val="kk-KZ"/>
        </w:rPr>
        <w:t xml:space="preserve"> гигиенасы. Койлар гигиенасы. Жылқылар және түйелер гигиенасы</w:t>
      </w:r>
      <w:r>
        <w:rPr>
          <w:sz w:val="28"/>
          <w:szCs w:val="28"/>
          <w:lang w:val="kk-KZ"/>
        </w:rPr>
        <w:t>.</w:t>
      </w:r>
    </w:p>
    <w:p w:rsidR="003D0C82" w:rsidRPr="007C4D7C" w:rsidRDefault="003D0C82" w:rsidP="003D0C82">
      <w:pPr>
        <w:rPr>
          <w:b/>
          <w:sz w:val="28"/>
          <w:szCs w:val="28"/>
          <w:lang w:val="kk-KZ"/>
        </w:rPr>
      </w:pPr>
    </w:p>
    <w:p w:rsidR="003D0C82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</w:p>
    <w:p w:rsidR="003D0C82" w:rsidRDefault="003D0C82" w:rsidP="003D0C82">
      <w:pPr>
        <w:ind w:firstLine="540"/>
        <w:jc w:val="both"/>
        <w:rPr>
          <w:b/>
          <w:sz w:val="28"/>
          <w:szCs w:val="28"/>
          <w:lang w:val="kk-KZ"/>
        </w:rPr>
      </w:pPr>
    </w:p>
    <w:p w:rsidR="003D0C82" w:rsidRPr="00D33BF6" w:rsidRDefault="003D0C82" w:rsidP="003D0C82">
      <w:pPr>
        <w:ind w:firstLine="540"/>
        <w:jc w:val="both"/>
        <w:rPr>
          <w:sz w:val="28"/>
          <w:szCs w:val="28"/>
          <w:lang w:val="kk-KZ"/>
        </w:rPr>
      </w:pPr>
      <w:bookmarkStart w:id="0" w:name="_GoBack"/>
      <w:bookmarkEnd w:id="0"/>
      <w:r>
        <w:rPr>
          <w:b/>
          <w:sz w:val="28"/>
          <w:szCs w:val="28"/>
          <w:lang w:val="kk-KZ"/>
        </w:rPr>
        <w:lastRenderedPageBreak/>
        <w:t>3Ұсынылатын әдебиеттер тізімі</w:t>
      </w:r>
    </w:p>
    <w:p w:rsidR="003D0C82" w:rsidRPr="00D33BF6" w:rsidRDefault="003D0C82" w:rsidP="003D0C82">
      <w:pPr>
        <w:pStyle w:val="20"/>
        <w:spacing w:line="240" w:lineRule="auto"/>
        <w:rPr>
          <w:b/>
          <w:sz w:val="28"/>
          <w:szCs w:val="28"/>
          <w:lang w:val="kk-KZ"/>
        </w:rPr>
      </w:pPr>
    </w:p>
    <w:p w:rsidR="003D0C82" w:rsidRDefault="003D0C82" w:rsidP="00A7509D">
      <w:pPr>
        <w:pStyle w:val="20"/>
        <w:spacing w:after="0" w:line="240" w:lineRule="auto"/>
        <w:ind w:firstLine="540"/>
        <w:rPr>
          <w:b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 xml:space="preserve">Негізгі:  </w:t>
      </w:r>
    </w:p>
    <w:p w:rsidR="003D0C82" w:rsidRPr="003525B6" w:rsidRDefault="003D0C82" w:rsidP="003D0C82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1.</w:t>
      </w:r>
      <w:r w:rsidRPr="00E259E2">
        <w:rPr>
          <w:color w:val="000000"/>
          <w:sz w:val="28"/>
          <w:szCs w:val="28"/>
          <w:lang w:val="kk-KZ"/>
        </w:rPr>
        <w:t xml:space="preserve"> Гершун В.И., Туякова Р.К. Практикум по ветеринарной гигиене – Костанай: ТОО «Костанайский печатный двор, 2007</w:t>
      </w:r>
      <w:r>
        <w:rPr>
          <w:color w:val="000000"/>
          <w:sz w:val="28"/>
          <w:szCs w:val="28"/>
          <w:lang w:val="kk-KZ"/>
        </w:rPr>
        <w:t>.</w:t>
      </w:r>
    </w:p>
    <w:p w:rsidR="003D0C82" w:rsidRDefault="003D0C82" w:rsidP="003D0C82">
      <w:pPr>
        <w:pStyle w:val="20"/>
        <w:spacing w:after="0" w:line="240" w:lineRule="auto"/>
        <w:ind w:firstLine="567"/>
        <w:rPr>
          <w:color w:val="000000"/>
          <w:sz w:val="28"/>
          <w:szCs w:val="28"/>
          <w:lang w:val="kk-KZ"/>
        </w:rPr>
      </w:pPr>
      <w:r>
        <w:rPr>
          <w:color w:val="000000"/>
          <w:sz w:val="28"/>
          <w:szCs w:val="28"/>
          <w:lang w:val="kk-KZ"/>
        </w:rPr>
        <w:t>2 Мырзабеков Ж. Ветеринариялық гигиена. Оқулық, - Алматы: Білім баспасы, 2005.</w:t>
      </w:r>
    </w:p>
    <w:p w:rsidR="003D0C82" w:rsidRPr="001839CD" w:rsidRDefault="003D0C82" w:rsidP="003D0C82">
      <w:pPr>
        <w:ind w:firstLine="567"/>
        <w:rPr>
          <w:sz w:val="28"/>
          <w:szCs w:val="28"/>
          <w:lang w:val="kk-KZ"/>
        </w:rPr>
      </w:pPr>
      <w:r w:rsidRPr="001839CD">
        <w:rPr>
          <w:noProof/>
          <w:sz w:val="28"/>
          <w:szCs w:val="28"/>
          <w:lang w:val="kk-KZ"/>
        </w:rPr>
        <w:t xml:space="preserve">3 Ибрагимов П.Ш., Кауменов Н.С.  </w:t>
      </w:r>
      <w:r w:rsidRPr="001839CD">
        <w:rPr>
          <w:bCs/>
          <w:sz w:val="28"/>
          <w:szCs w:val="28"/>
          <w:lang w:val="kk-KZ"/>
        </w:rPr>
        <w:t>Ветеринариялық гигиена .Оқу-әдістемелік құралы</w:t>
      </w:r>
      <w:r w:rsidRPr="001839CD">
        <w:rPr>
          <w:sz w:val="28"/>
          <w:szCs w:val="28"/>
          <w:lang w:val="kk-KZ"/>
        </w:rPr>
        <w:t xml:space="preserve"> Қостанай, 2010.-82б.</w:t>
      </w:r>
    </w:p>
    <w:p w:rsidR="003D0C82" w:rsidRDefault="003D0C82" w:rsidP="003D0C82">
      <w:pPr>
        <w:pStyle w:val="20"/>
        <w:spacing w:after="0" w:line="240" w:lineRule="auto"/>
        <w:ind w:firstLine="567"/>
        <w:rPr>
          <w:b/>
          <w:color w:val="000000"/>
          <w:sz w:val="28"/>
          <w:szCs w:val="28"/>
          <w:lang w:val="kk-KZ"/>
        </w:rPr>
      </w:pPr>
      <w:r w:rsidRPr="00A811A6">
        <w:rPr>
          <w:b/>
          <w:sz w:val="28"/>
          <w:szCs w:val="28"/>
          <w:lang w:val="kk-KZ"/>
        </w:rPr>
        <w:t>Қосымша</w:t>
      </w:r>
      <w:r w:rsidRPr="00A811A6">
        <w:rPr>
          <w:b/>
          <w:color w:val="000000"/>
          <w:sz w:val="28"/>
          <w:szCs w:val="28"/>
          <w:lang w:val="kk-KZ"/>
        </w:rPr>
        <w:t>:</w:t>
      </w:r>
    </w:p>
    <w:p w:rsidR="003D0C82" w:rsidRPr="00C65244" w:rsidRDefault="00A7509D" w:rsidP="003D0C82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</w:t>
      </w:r>
      <w:r w:rsidR="003D0C82">
        <w:rPr>
          <w:sz w:val="28"/>
          <w:szCs w:val="28"/>
          <w:lang w:val="kk-KZ"/>
        </w:rPr>
        <w:t>.Кауменов Н.С., Малшаруашылық кәсіпорындарын салу және пайдалану кезіндегі ветеринариялық-санитариялық қадағалау: Ә</w:t>
      </w:r>
      <w:r w:rsidR="003D0C82" w:rsidRPr="00C65244">
        <w:rPr>
          <w:sz w:val="28"/>
          <w:szCs w:val="28"/>
          <w:lang w:val="kk-KZ"/>
        </w:rPr>
        <w:t>дістемелік нұсқау Қост</w:t>
      </w:r>
      <w:r w:rsidR="003D0C82">
        <w:rPr>
          <w:sz w:val="28"/>
          <w:szCs w:val="28"/>
          <w:lang w:val="kk-KZ"/>
        </w:rPr>
        <w:t>анай: ВжМТФ</w:t>
      </w:r>
      <w:r w:rsidR="003D0C82" w:rsidRPr="00C65244">
        <w:rPr>
          <w:sz w:val="28"/>
          <w:szCs w:val="28"/>
          <w:lang w:val="kk-KZ"/>
        </w:rPr>
        <w:t xml:space="preserve"> 201</w:t>
      </w:r>
      <w:r w:rsidR="003D0C82">
        <w:rPr>
          <w:sz w:val="28"/>
          <w:szCs w:val="28"/>
          <w:lang w:val="kk-KZ"/>
        </w:rPr>
        <w:t>5 -   38</w:t>
      </w:r>
      <w:r w:rsidR="003D0C82" w:rsidRPr="00C65244">
        <w:rPr>
          <w:sz w:val="28"/>
          <w:szCs w:val="28"/>
          <w:lang w:val="kk-KZ"/>
        </w:rPr>
        <w:t xml:space="preserve"> бет.</w:t>
      </w:r>
    </w:p>
    <w:p w:rsidR="003D0C82" w:rsidRPr="0033742C" w:rsidRDefault="003D0C82" w:rsidP="003D0C82">
      <w:pPr>
        <w:pStyle w:val="20"/>
        <w:spacing w:after="0" w:line="240" w:lineRule="auto"/>
        <w:rPr>
          <w:b/>
          <w:color w:val="000000"/>
          <w:sz w:val="28"/>
          <w:szCs w:val="28"/>
          <w:lang w:val="kk-KZ"/>
        </w:rPr>
      </w:pPr>
    </w:p>
    <w:p w:rsidR="003D0C82" w:rsidRPr="00D603A8" w:rsidRDefault="003D0C82" w:rsidP="003D0C82">
      <w:pPr>
        <w:ind w:firstLine="540"/>
        <w:jc w:val="both"/>
        <w:rPr>
          <w:b/>
          <w:color w:val="000000"/>
          <w:sz w:val="28"/>
          <w:szCs w:val="28"/>
          <w:lang w:val="kk-KZ"/>
        </w:rPr>
      </w:pPr>
      <w:r>
        <w:rPr>
          <w:b/>
          <w:color w:val="000000"/>
          <w:sz w:val="28"/>
          <w:szCs w:val="28"/>
          <w:lang w:val="kk-KZ"/>
        </w:rPr>
        <w:t>4</w:t>
      </w:r>
      <w:r w:rsidR="00A7509D">
        <w:rPr>
          <w:b/>
          <w:color w:val="000000"/>
          <w:sz w:val="28"/>
          <w:szCs w:val="28"/>
          <w:lang w:val="kk-KZ"/>
        </w:rPr>
        <w:t xml:space="preserve"> </w:t>
      </w:r>
      <w:r>
        <w:rPr>
          <w:b/>
          <w:color w:val="000000"/>
          <w:sz w:val="28"/>
          <w:szCs w:val="28"/>
          <w:lang w:val="kk-KZ"/>
        </w:rPr>
        <w:t>Қосымша</w:t>
      </w:r>
    </w:p>
    <w:p w:rsidR="003D0C82" w:rsidRPr="00D603A8" w:rsidRDefault="00A7509D" w:rsidP="00A7509D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Білім алушыларға арналған оқу  бағдарламасы (Syllabus)</w:t>
      </w:r>
      <w:r w:rsidR="00B11780">
        <w:rPr>
          <w:sz w:val="28"/>
          <w:szCs w:val="28"/>
          <w:lang w:val="kk-KZ"/>
        </w:rPr>
        <w:t xml:space="preserve"> </w:t>
      </w:r>
      <w:r w:rsidR="00776D76" w:rsidRPr="0092048B">
        <w:rPr>
          <w:sz w:val="28"/>
          <w:szCs w:val="28"/>
          <w:lang w:val="kk-KZ"/>
        </w:rPr>
        <w:t xml:space="preserve">Зоогигиена </w:t>
      </w:r>
      <w:r w:rsidR="00776D76">
        <w:rPr>
          <w:sz w:val="28"/>
          <w:szCs w:val="28"/>
          <w:lang w:val="kk-KZ"/>
        </w:rPr>
        <w:t>мен малшаруашылық</w:t>
      </w:r>
      <w:r w:rsidR="00776D76" w:rsidRPr="0092048B">
        <w:rPr>
          <w:sz w:val="28"/>
          <w:szCs w:val="28"/>
          <w:lang w:val="kk-KZ"/>
        </w:rPr>
        <w:t xml:space="preserve"> нысандарың жобалау негіздері</w:t>
      </w:r>
      <w:r w:rsidR="003D0C82">
        <w:rPr>
          <w:sz w:val="28"/>
          <w:szCs w:val="28"/>
          <w:lang w:val="kk-KZ"/>
        </w:rPr>
        <w:t xml:space="preserve"> пәні бойынша </w:t>
      </w:r>
    </w:p>
    <w:p w:rsidR="00A811A6" w:rsidRPr="00A811A6" w:rsidRDefault="00A811A6" w:rsidP="00522563">
      <w:pPr>
        <w:pStyle w:val="20"/>
        <w:spacing w:line="240" w:lineRule="auto"/>
        <w:rPr>
          <w:b/>
          <w:color w:val="000000"/>
          <w:sz w:val="28"/>
          <w:szCs w:val="28"/>
          <w:lang w:val="kk-KZ"/>
        </w:rPr>
      </w:pPr>
    </w:p>
    <w:p w:rsidR="00522563" w:rsidRPr="00D33BF6" w:rsidRDefault="00522563" w:rsidP="00522563">
      <w:pPr>
        <w:jc w:val="both"/>
        <w:rPr>
          <w:lang w:val="kk-KZ"/>
        </w:rPr>
      </w:pPr>
    </w:p>
    <w:sectPr w:rsidR="00522563" w:rsidRPr="00D33BF6" w:rsidSect="00522563">
      <w:pgSz w:w="11170" w:h="16840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6139" w:rsidRDefault="00B76139">
      <w:r>
        <w:separator/>
      </w:r>
    </w:p>
  </w:endnote>
  <w:endnote w:type="continuationSeparator" w:id="1">
    <w:p w:rsidR="00B76139" w:rsidRDefault="00B761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6139" w:rsidRDefault="00B76139">
      <w:r>
        <w:separator/>
      </w:r>
    </w:p>
  </w:footnote>
  <w:footnote w:type="continuationSeparator" w:id="1">
    <w:p w:rsidR="00B76139" w:rsidRDefault="00B761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A4E36"/>
    <w:multiLevelType w:val="hybridMultilevel"/>
    <w:tmpl w:val="C67E8648"/>
    <w:lvl w:ilvl="0" w:tplc="AAD05F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824930">
      <w:start w:val="8"/>
      <w:numFmt w:val="bullet"/>
      <w:lvlText w:val="-"/>
      <w:lvlJc w:val="left"/>
      <w:pPr>
        <w:tabs>
          <w:tab w:val="num" w:pos="2385"/>
        </w:tabs>
        <w:ind w:left="2385" w:hanging="405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D4451"/>
    <w:multiLevelType w:val="hybridMultilevel"/>
    <w:tmpl w:val="F00A4884"/>
    <w:lvl w:ilvl="0" w:tplc="4668755A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202D1050"/>
    <w:multiLevelType w:val="hybridMultilevel"/>
    <w:tmpl w:val="9A0E6F8A"/>
    <w:lvl w:ilvl="0" w:tplc="6F4C4DFE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3">
    <w:nsid w:val="34DC2B4A"/>
    <w:multiLevelType w:val="hybridMultilevel"/>
    <w:tmpl w:val="C32E43E4"/>
    <w:lvl w:ilvl="0" w:tplc="CE7AAE7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82D8C"/>
    <w:multiLevelType w:val="hybridMultilevel"/>
    <w:tmpl w:val="0B3A104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439E3ABC"/>
    <w:multiLevelType w:val="hybridMultilevel"/>
    <w:tmpl w:val="DBAC0762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73C06C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95B6D4B"/>
    <w:multiLevelType w:val="hybridMultilevel"/>
    <w:tmpl w:val="83F001D8"/>
    <w:lvl w:ilvl="0" w:tplc="EACAF6A4">
      <w:start w:val="4"/>
      <w:numFmt w:val="decimal"/>
      <w:lvlText w:val="%1"/>
      <w:lvlJc w:val="left"/>
      <w:pPr>
        <w:tabs>
          <w:tab w:val="num" w:pos="870"/>
        </w:tabs>
        <w:ind w:left="8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8">
    <w:nsid w:val="53FB17E5"/>
    <w:multiLevelType w:val="hybridMultilevel"/>
    <w:tmpl w:val="CEA2AC76"/>
    <w:lvl w:ilvl="0" w:tplc="AA82E03A">
      <w:start w:val="2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5BA47218"/>
    <w:multiLevelType w:val="hybridMultilevel"/>
    <w:tmpl w:val="4874E55C"/>
    <w:lvl w:ilvl="0" w:tplc="16A87926">
      <w:start w:val="3"/>
      <w:numFmt w:val="decimal"/>
      <w:lvlText w:val="%1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>
    <w:nsid w:val="5F2A19DE"/>
    <w:multiLevelType w:val="hybridMultilevel"/>
    <w:tmpl w:val="B2B8EDCA"/>
    <w:lvl w:ilvl="0" w:tplc="3160AC12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6492F69"/>
    <w:multiLevelType w:val="hybridMultilevel"/>
    <w:tmpl w:val="29528BC8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13">
    <w:nsid w:val="7A1A12F6"/>
    <w:multiLevelType w:val="hybridMultilevel"/>
    <w:tmpl w:val="FC68AEB2"/>
    <w:lvl w:ilvl="0" w:tplc="654EE49C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>
    <w:nsid w:val="7E611337"/>
    <w:multiLevelType w:val="singleLevel"/>
    <w:tmpl w:val="BCC2038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12"/>
  </w:num>
  <w:num w:numId="5">
    <w:abstractNumId w:val="14"/>
  </w:num>
  <w:num w:numId="6">
    <w:abstractNumId w:val="6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4"/>
  </w:num>
  <w:num w:numId="10">
    <w:abstractNumId w:val="13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056F"/>
    <w:rsid w:val="00017307"/>
    <w:rsid w:val="00027FDD"/>
    <w:rsid w:val="00040C49"/>
    <w:rsid w:val="00046FCA"/>
    <w:rsid w:val="00062E75"/>
    <w:rsid w:val="000901D4"/>
    <w:rsid w:val="0009434B"/>
    <w:rsid w:val="00095EB6"/>
    <w:rsid w:val="00097BC4"/>
    <w:rsid w:val="000B706C"/>
    <w:rsid w:val="000D1CB1"/>
    <w:rsid w:val="000D45E6"/>
    <w:rsid w:val="000E0D69"/>
    <w:rsid w:val="000E66E0"/>
    <w:rsid w:val="000F71F7"/>
    <w:rsid w:val="0010631C"/>
    <w:rsid w:val="00112273"/>
    <w:rsid w:val="0012621F"/>
    <w:rsid w:val="00164569"/>
    <w:rsid w:val="00167C70"/>
    <w:rsid w:val="00190DB2"/>
    <w:rsid w:val="001A3955"/>
    <w:rsid w:val="001C6458"/>
    <w:rsid w:val="001C6655"/>
    <w:rsid w:val="001D6FE5"/>
    <w:rsid w:val="001E332A"/>
    <w:rsid w:val="001F0865"/>
    <w:rsid w:val="00201F0E"/>
    <w:rsid w:val="002520DF"/>
    <w:rsid w:val="00261626"/>
    <w:rsid w:val="00262728"/>
    <w:rsid w:val="00276F46"/>
    <w:rsid w:val="00277B47"/>
    <w:rsid w:val="002814E7"/>
    <w:rsid w:val="002879D5"/>
    <w:rsid w:val="00290093"/>
    <w:rsid w:val="002A4289"/>
    <w:rsid w:val="002A6747"/>
    <w:rsid w:val="002B0CB2"/>
    <w:rsid w:val="002C05B5"/>
    <w:rsid w:val="002D73D0"/>
    <w:rsid w:val="002D7D53"/>
    <w:rsid w:val="002F3DC3"/>
    <w:rsid w:val="00300238"/>
    <w:rsid w:val="003525B6"/>
    <w:rsid w:val="0036730E"/>
    <w:rsid w:val="00376A2E"/>
    <w:rsid w:val="003778A9"/>
    <w:rsid w:val="00390593"/>
    <w:rsid w:val="003A547E"/>
    <w:rsid w:val="003C0942"/>
    <w:rsid w:val="003D0C82"/>
    <w:rsid w:val="003F2634"/>
    <w:rsid w:val="003F6A5D"/>
    <w:rsid w:val="00411CBD"/>
    <w:rsid w:val="004149BC"/>
    <w:rsid w:val="00427EB7"/>
    <w:rsid w:val="0043067B"/>
    <w:rsid w:val="00442618"/>
    <w:rsid w:val="004529A9"/>
    <w:rsid w:val="004B387F"/>
    <w:rsid w:val="004B7E43"/>
    <w:rsid w:val="004C2BEA"/>
    <w:rsid w:val="004C5286"/>
    <w:rsid w:val="004C624F"/>
    <w:rsid w:val="004C79B9"/>
    <w:rsid w:val="004F34DD"/>
    <w:rsid w:val="005023E0"/>
    <w:rsid w:val="00507DD8"/>
    <w:rsid w:val="005106B1"/>
    <w:rsid w:val="00512A7C"/>
    <w:rsid w:val="00522563"/>
    <w:rsid w:val="00531350"/>
    <w:rsid w:val="005323B2"/>
    <w:rsid w:val="00535310"/>
    <w:rsid w:val="00541FE2"/>
    <w:rsid w:val="0055220B"/>
    <w:rsid w:val="00593D68"/>
    <w:rsid w:val="00594696"/>
    <w:rsid w:val="005A5C72"/>
    <w:rsid w:val="005F78B1"/>
    <w:rsid w:val="006030B7"/>
    <w:rsid w:val="006301FC"/>
    <w:rsid w:val="006308B9"/>
    <w:rsid w:val="0063400A"/>
    <w:rsid w:val="00641CBA"/>
    <w:rsid w:val="00654264"/>
    <w:rsid w:val="006768EC"/>
    <w:rsid w:val="006902A4"/>
    <w:rsid w:val="006C7637"/>
    <w:rsid w:val="006D4C2D"/>
    <w:rsid w:val="006D5527"/>
    <w:rsid w:val="006D75D4"/>
    <w:rsid w:val="00701451"/>
    <w:rsid w:val="00704BB7"/>
    <w:rsid w:val="00711ECA"/>
    <w:rsid w:val="00712D9B"/>
    <w:rsid w:val="00720D9E"/>
    <w:rsid w:val="00747F16"/>
    <w:rsid w:val="00754BE2"/>
    <w:rsid w:val="00772589"/>
    <w:rsid w:val="00776D76"/>
    <w:rsid w:val="007C252C"/>
    <w:rsid w:val="007C75F1"/>
    <w:rsid w:val="007F7CD9"/>
    <w:rsid w:val="0080400E"/>
    <w:rsid w:val="00805E08"/>
    <w:rsid w:val="00815215"/>
    <w:rsid w:val="00817475"/>
    <w:rsid w:val="008477A2"/>
    <w:rsid w:val="00847B6C"/>
    <w:rsid w:val="008513D9"/>
    <w:rsid w:val="00882151"/>
    <w:rsid w:val="008A77B4"/>
    <w:rsid w:val="008C0592"/>
    <w:rsid w:val="008C0E4B"/>
    <w:rsid w:val="008D73B5"/>
    <w:rsid w:val="008E2596"/>
    <w:rsid w:val="008F745D"/>
    <w:rsid w:val="00905586"/>
    <w:rsid w:val="00916F8B"/>
    <w:rsid w:val="0092048B"/>
    <w:rsid w:val="009324C0"/>
    <w:rsid w:val="00937210"/>
    <w:rsid w:val="00976156"/>
    <w:rsid w:val="00976659"/>
    <w:rsid w:val="009A782C"/>
    <w:rsid w:val="009B5962"/>
    <w:rsid w:val="009C7A03"/>
    <w:rsid w:val="00A11E48"/>
    <w:rsid w:val="00A14EDC"/>
    <w:rsid w:val="00A229AD"/>
    <w:rsid w:val="00A274C9"/>
    <w:rsid w:val="00A32B29"/>
    <w:rsid w:val="00A54F4E"/>
    <w:rsid w:val="00A7275B"/>
    <w:rsid w:val="00A7509D"/>
    <w:rsid w:val="00A767F3"/>
    <w:rsid w:val="00A811A6"/>
    <w:rsid w:val="00A93A30"/>
    <w:rsid w:val="00AB4ED5"/>
    <w:rsid w:val="00AC270A"/>
    <w:rsid w:val="00AD05E6"/>
    <w:rsid w:val="00AD3E8C"/>
    <w:rsid w:val="00AD624C"/>
    <w:rsid w:val="00AE5E65"/>
    <w:rsid w:val="00B03135"/>
    <w:rsid w:val="00B07AC3"/>
    <w:rsid w:val="00B11780"/>
    <w:rsid w:val="00B152E4"/>
    <w:rsid w:val="00B26501"/>
    <w:rsid w:val="00B45E3E"/>
    <w:rsid w:val="00B76139"/>
    <w:rsid w:val="00B81C45"/>
    <w:rsid w:val="00B94C70"/>
    <w:rsid w:val="00BA2F04"/>
    <w:rsid w:val="00BB6B16"/>
    <w:rsid w:val="00BC69CD"/>
    <w:rsid w:val="00BE64AE"/>
    <w:rsid w:val="00BF056F"/>
    <w:rsid w:val="00BF1C30"/>
    <w:rsid w:val="00BF382B"/>
    <w:rsid w:val="00C03EDE"/>
    <w:rsid w:val="00C05E49"/>
    <w:rsid w:val="00C1524D"/>
    <w:rsid w:val="00C15574"/>
    <w:rsid w:val="00C2075E"/>
    <w:rsid w:val="00C22F4E"/>
    <w:rsid w:val="00C32D5E"/>
    <w:rsid w:val="00C475A8"/>
    <w:rsid w:val="00C52821"/>
    <w:rsid w:val="00C8728F"/>
    <w:rsid w:val="00CB2744"/>
    <w:rsid w:val="00CC615C"/>
    <w:rsid w:val="00CD6CA2"/>
    <w:rsid w:val="00D202A4"/>
    <w:rsid w:val="00D33BF6"/>
    <w:rsid w:val="00D52EE3"/>
    <w:rsid w:val="00D7137B"/>
    <w:rsid w:val="00D97475"/>
    <w:rsid w:val="00DA2314"/>
    <w:rsid w:val="00DA7F21"/>
    <w:rsid w:val="00DB1845"/>
    <w:rsid w:val="00DB2A23"/>
    <w:rsid w:val="00DC248E"/>
    <w:rsid w:val="00DC42A2"/>
    <w:rsid w:val="00DE4A3F"/>
    <w:rsid w:val="00DF4073"/>
    <w:rsid w:val="00E105FA"/>
    <w:rsid w:val="00E1511F"/>
    <w:rsid w:val="00E26A4C"/>
    <w:rsid w:val="00E3572A"/>
    <w:rsid w:val="00E524A8"/>
    <w:rsid w:val="00E53B66"/>
    <w:rsid w:val="00E5767C"/>
    <w:rsid w:val="00E61361"/>
    <w:rsid w:val="00E64BF3"/>
    <w:rsid w:val="00E71F61"/>
    <w:rsid w:val="00E76A1F"/>
    <w:rsid w:val="00E9608A"/>
    <w:rsid w:val="00EA346B"/>
    <w:rsid w:val="00EB2E63"/>
    <w:rsid w:val="00EC3ADC"/>
    <w:rsid w:val="00EE09C6"/>
    <w:rsid w:val="00EE24BB"/>
    <w:rsid w:val="00F211B1"/>
    <w:rsid w:val="00F212BC"/>
    <w:rsid w:val="00F23501"/>
    <w:rsid w:val="00F36D77"/>
    <w:rsid w:val="00F41F49"/>
    <w:rsid w:val="00F43210"/>
    <w:rsid w:val="00F565A3"/>
    <w:rsid w:val="00F7169C"/>
    <w:rsid w:val="00F7699F"/>
    <w:rsid w:val="00F82396"/>
    <w:rsid w:val="00F924D0"/>
    <w:rsid w:val="00F94793"/>
    <w:rsid w:val="00FA02A2"/>
    <w:rsid w:val="00FB535E"/>
    <w:rsid w:val="00FB7CEA"/>
    <w:rsid w:val="00FC0E49"/>
    <w:rsid w:val="00FE04C8"/>
    <w:rsid w:val="00FE41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A4C"/>
    <w:rPr>
      <w:sz w:val="24"/>
      <w:szCs w:val="24"/>
    </w:rPr>
  </w:style>
  <w:style w:type="paragraph" w:styleId="1">
    <w:name w:val="heading 1"/>
    <w:basedOn w:val="a"/>
    <w:next w:val="a"/>
    <w:qFormat/>
    <w:rsid w:val="002B0CB2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C475A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C475A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C475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2B0CB2"/>
    <w:pPr>
      <w:keepNext/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2B0CB2"/>
    <w:pPr>
      <w:keepNext/>
      <w:jc w:val="both"/>
      <w:outlineLvl w:val="6"/>
    </w:pPr>
    <w:rPr>
      <w:sz w:val="28"/>
      <w:u w:val="single"/>
    </w:rPr>
  </w:style>
  <w:style w:type="paragraph" w:styleId="9">
    <w:name w:val="heading 9"/>
    <w:basedOn w:val="a"/>
    <w:next w:val="a"/>
    <w:qFormat/>
    <w:rsid w:val="00EE09C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B0CB2"/>
    <w:pPr>
      <w:jc w:val="both"/>
    </w:pPr>
    <w:rPr>
      <w:sz w:val="28"/>
    </w:rPr>
  </w:style>
  <w:style w:type="table" w:styleId="a4">
    <w:name w:val="Table Grid"/>
    <w:basedOn w:val="a1"/>
    <w:rsid w:val="002B0C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2"/>
    <w:basedOn w:val="a"/>
    <w:rsid w:val="002B0CB2"/>
    <w:pPr>
      <w:spacing w:after="120" w:line="480" w:lineRule="auto"/>
    </w:pPr>
  </w:style>
  <w:style w:type="paragraph" w:styleId="a5">
    <w:name w:val="Body Text Indent"/>
    <w:basedOn w:val="a"/>
    <w:rsid w:val="00EE09C6"/>
    <w:pPr>
      <w:spacing w:after="120"/>
      <w:ind w:left="283"/>
    </w:pPr>
  </w:style>
  <w:style w:type="paragraph" w:styleId="a6">
    <w:name w:val="Balloon Text"/>
    <w:basedOn w:val="a"/>
    <w:semiHidden/>
    <w:rsid w:val="000D45E6"/>
    <w:rPr>
      <w:rFonts w:ascii="Tahoma" w:hAnsi="Tahoma" w:cs="Tahoma"/>
      <w:sz w:val="16"/>
      <w:szCs w:val="16"/>
    </w:rPr>
  </w:style>
  <w:style w:type="paragraph" w:customStyle="1" w:styleId="a7">
    <w:basedOn w:val="a"/>
    <w:autoRedefine/>
    <w:rsid w:val="002879D5"/>
    <w:pPr>
      <w:spacing w:after="160" w:line="240" w:lineRule="exact"/>
    </w:pPr>
    <w:rPr>
      <w:rFonts w:eastAsia="SimSun"/>
      <w:b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93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572</Words>
  <Characters>4704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 РЕСПУБЛИКАСЫНЫЅ БІЛІМ ЖЈНЕ ЄЫЛЫМ МИНИСТРЛІГІ</vt:lpstr>
    </vt:vector>
  </TitlesOfParts>
  <Company>КГУ</Company>
  <LinksUpToDate>false</LinksUpToDate>
  <CharactersWithSpaces>5266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 РЕСПУБЛИКАСЫНЫЅ БІЛІМ ЖЈНЕ ЄЫЛЫМ МИНИСТРЛІГІ</dc:title>
  <dc:subject/>
  <dc:creator>Динара</dc:creator>
  <cp:keywords/>
  <cp:lastModifiedBy>1</cp:lastModifiedBy>
  <cp:revision>11</cp:revision>
  <cp:lastPrinted>2009-06-11T06:40:00Z</cp:lastPrinted>
  <dcterms:created xsi:type="dcterms:W3CDTF">2014-01-20T09:14:00Z</dcterms:created>
  <dcterms:modified xsi:type="dcterms:W3CDTF">2017-11-15T09:12:00Z</dcterms:modified>
</cp:coreProperties>
</file>